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B9AA1" w14:textId="77777777" w:rsidR="001F69AA" w:rsidRPr="003D2FFD" w:rsidRDefault="001F69AA" w:rsidP="00882EA3">
      <w:pPr>
        <w:jc w:val="center"/>
        <w:rPr>
          <w:b/>
          <w:sz w:val="40"/>
          <w:szCs w:val="40"/>
        </w:rPr>
      </w:pPr>
      <w:bookmarkStart w:id="0" w:name="_GoBack"/>
      <w:bookmarkEnd w:id="0"/>
    </w:p>
    <w:p w14:paraId="40D3CEE6" w14:textId="2498853C" w:rsidR="007F601B" w:rsidRPr="00C521DE" w:rsidRDefault="00B94B86" w:rsidP="007F601B">
      <w:pPr>
        <w:jc w:val="center"/>
        <w:rPr>
          <w:b/>
          <w:sz w:val="52"/>
          <w:szCs w:val="52"/>
        </w:rPr>
      </w:pPr>
      <w:r w:rsidRPr="00C521DE">
        <w:rPr>
          <w:b/>
          <w:sz w:val="52"/>
          <w:szCs w:val="52"/>
        </w:rPr>
        <w:t>Certificate of Completion</w:t>
      </w:r>
    </w:p>
    <w:p w14:paraId="0788050A" w14:textId="29BC2F60" w:rsidR="00B94B86" w:rsidRPr="00C80C72" w:rsidRDefault="007F601B" w:rsidP="00882EA3">
      <w:pPr>
        <w:jc w:val="center"/>
        <w:rPr>
          <w:sz w:val="48"/>
          <w:szCs w:val="48"/>
        </w:rPr>
      </w:pPr>
      <w:r>
        <w:rPr>
          <w:noProof/>
        </w:rPr>
        <w:drawing>
          <wp:inline distT="0" distB="0" distL="0" distR="0" wp14:anchorId="42981B86" wp14:editId="0E1F5CDD">
            <wp:extent cx="1552575" cy="1552575"/>
            <wp:effectExtent l="0" t="0" r="9525" b="9525"/>
            <wp:docPr id="5" name="Picture 5" descr="cid:5490747402754f749ceca6187c14edb7@Open-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490747402754f749ceca6187c14edb7@Open-Xchan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08360E9A" w14:textId="77777777" w:rsidR="00B94B86" w:rsidRPr="00C80C72" w:rsidRDefault="00B94B86" w:rsidP="00882EA3">
      <w:pPr>
        <w:jc w:val="center"/>
        <w:rPr>
          <w:sz w:val="48"/>
          <w:szCs w:val="48"/>
        </w:rPr>
      </w:pPr>
    </w:p>
    <w:p w14:paraId="14956EE6" w14:textId="218E1BBF" w:rsidR="008F5C5E" w:rsidRDefault="007F601B" w:rsidP="008E34BF">
      <w:pPr>
        <w:jc w:val="center"/>
        <w:rPr>
          <w:b/>
          <w:bCs/>
          <w:i/>
          <w:sz w:val="48"/>
          <w:szCs w:val="48"/>
          <w:u w:val="single"/>
        </w:rPr>
      </w:pPr>
      <w:bookmarkStart w:id="1" w:name="_Hlk1482208"/>
      <w:r w:rsidRPr="007F601B">
        <w:rPr>
          <w:b/>
          <w:bCs/>
          <w:i/>
          <w:sz w:val="48"/>
          <w:szCs w:val="48"/>
          <w:u w:val="single"/>
        </w:rPr>
        <w:t>Fulfillment: Beyond Engagement</w:t>
      </w:r>
    </w:p>
    <w:bookmarkEnd w:id="1"/>
    <w:p w14:paraId="46F9EB4D" w14:textId="77777777" w:rsidR="007F601B" w:rsidRDefault="007F601B" w:rsidP="008E34BF">
      <w:pPr>
        <w:jc w:val="center"/>
        <w:rPr>
          <w:b/>
          <w:sz w:val="48"/>
          <w:szCs w:val="48"/>
        </w:rPr>
      </w:pPr>
    </w:p>
    <w:p w14:paraId="3997BD04" w14:textId="77777777" w:rsidR="007F601B" w:rsidRDefault="00607623" w:rsidP="007F601B">
      <w:pPr>
        <w:jc w:val="center"/>
        <w:rPr>
          <w:b/>
          <w:sz w:val="48"/>
          <w:szCs w:val="48"/>
        </w:rPr>
      </w:pPr>
      <w:bookmarkStart w:id="2" w:name="_Hlk535497335"/>
      <w:r>
        <w:rPr>
          <w:b/>
          <w:sz w:val="48"/>
          <w:szCs w:val="48"/>
        </w:rPr>
        <w:t>Speaker</w:t>
      </w:r>
      <w:r w:rsidR="008F5C5E">
        <w:rPr>
          <w:b/>
          <w:sz w:val="48"/>
          <w:szCs w:val="48"/>
        </w:rPr>
        <w:t>s</w:t>
      </w:r>
      <w:r>
        <w:rPr>
          <w:b/>
          <w:sz w:val="48"/>
          <w:szCs w:val="48"/>
        </w:rPr>
        <w:t>:</w:t>
      </w:r>
      <w:r w:rsidR="008F5C5E">
        <w:rPr>
          <w:b/>
          <w:sz w:val="48"/>
          <w:szCs w:val="48"/>
        </w:rPr>
        <w:t xml:space="preserve"> </w:t>
      </w:r>
      <w:bookmarkEnd w:id="2"/>
      <w:r w:rsidR="007F601B" w:rsidRPr="007F601B">
        <w:rPr>
          <w:b/>
          <w:sz w:val="48"/>
          <w:szCs w:val="48"/>
        </w:rPr>
        <w:t xml:space="preserve">WILLIAM A. SCHIEMANN, Principal &amp; CEO  </w:t>
      </w:r>
    </w:p>
    <w:p w14:paraId="0D3B03DE" w14:textId="77777777" w:rsidR="007F601B" w:rsidRDefault="007F601B" w:rsidP="007F601B">
      <w:pPr>
        <w:jc w:val="center"/>
        <w:rPr>
          <w:b/>
          <w:sz w:val="48"/>
          <w:szCs w:val="48"/>
        </w:rPr>
      </w:pPr>
      <w:proofErr w:type="spellStart"/>
      <w:r w:rsidRPr="007F601B">
        <w:rPr>
          <w:b/>
          <w:sz w:val="48"/>
          <w:szCs w:val="48"/>
        </w:rPr>
        <w:t>Metrus</w:t>
      </w:r>
      <w:proofErr w:type="spellEnd"/>
      <w:r w:rsidRPr="007F601B">
        <w:rPr>
          <w:b/>
          <w:sz w:val="48"/>
          <w:szCs w:val="48"/>
        </w:rPr>
        <w:t xml:space="preserve"> Group</w:t>
      </w:r>
    </w:p>
    <w:p w14:paraId="2C102514" w14:textId="77777777" w:rsidR="007F601B" w:rsidRPr="00D10F8E" w:rsidRDefault="007F601B" w:rsidP="007F601B">
      <w:pPr>
        <w:jc w:val="center"/>
        <w:rPr>
          <w:b/>
          <w:bCs/>
          <w:color w:val="000000"/>
          <w:sz w:val="40"/>
        </w:rPr>
      </w:pPr>
      <w:r w:rsidRPr="0069171C">
        <w:rPr>
          <w:b/>
          <w:sz w:val="48"/>
          <w:szCs w:val="48"/>
        </w:rPr>
        <w:t xml:space="preserve">Date: </w:t>
      </w:r>
      <w:r>
        <w:rPr>
          <w:b/>
          <w:sz w:val="48"/>
          <w:szCs w:val="48"/>
        </w:rPr>
        <w:t>February 21, 2019</w:t>
      </w:r>
    </w:p>
    <w:p w14:paraId="618AB537" w14:textId="63CB2FF2" w:rsidR="007916AB" w:rsidRPr="003D2FFD" w:rsidRDefault="007916AB" w:rsidP="007F601B">
      <w:pPr>
        <w:jc w:val="center"/>
        <w:rPr>
          <w:i/>
          <w:sz w:val="40"/>
          <w:szCs w:val="40"/>
        </w:rPr>
      </w:pPr>
    </w:p>
    <w:p w14:paraId="2156E9D5" w14:textId="77777777" w:rsidR="00B94B86" w:rsidRPr="00C521DE" w:rsidRDefault="00B94B86" w:rsidP="00C521DE">
      <w:pPr>
        <w:jc w:val="center"/>
        <w:rPr>
          <w:i/>
          <w:sz w:val="48"/>
          <w:szCs w:val="48"/>
        </w:rPr>
      </w:pPr>
      <w:r w:rsidRPr="00C521DE">
        <w:rPr>
          <w:i/>
          <w:sz w:val="48"/>
          <w:szCs w:val="48"/>
        </w:rPr>
        <w:t>Participant attended SHRM Chapter 260 dinner meeting and received:</w:t>
      </w:r>
    </w:p>
    <w:p w14:paraId="1E55449B" w14:textId="77777777"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442E8E59" wp14:editId="4917BBFB">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p>
    <w:p w14:paraId="4835B8F0" w14:textId="77777777"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2E93693F" wp14:editId="6839604A">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14:paraId="5004A5BB" w14:textId="77777777" w:rsidR="001F69AA" w:rsidRPr="008F487C" w:rsidRDefault="001F69AA" w:rsidP="00633BAE">
      <w:pPr>
        <w:jc w:val="center"/>
        <w:rPr>
          <w:sz w:val="48"/>
          <w:szCs w:val="48"/>
          <w:u w:val="single"/>
        </w:rPr>
      </w:pPr>
    </w:p>
    <w:p w14:paraId="5D56C8E7" w14:textId="77777777" w:rsidR="000B2A6A" w:rsidRDefault="000B2A6A" w:rsidP="00C80C72">
      <w:pPr>
        <w:jc w:val="center"/>
        <w:rPr>
          <w:sz w:val="22"/>
        </w:rPr>
      </w:pPr>
    </w:p>
    <w:p w14:paraId="65663B2E" w14:textId="77777777" w:rsidR="000B2A6A" w:rsidRDefault="000B2A6A" w:rsidP="00C80C72">
      <w:pPr>
        <w:jc w:val="center"/>
        <w:rPr>
          <w:sz w:val="22"/>
        </w:rPr>
      </w:pPr>
    </w:p>
    <w:p w14:paraId="1DF937D1" w14:textId="77777777" w:rsidR="005D5702" w:rsidRPr="008A6C41" w:rsidRDefault="005D5702" w:rsidP="00C80C72">
      <w:pPr>
        <w:jc w:val="center"/>
        <w:rPr>
          <w:sz w:val="22"/>
        </w:rPr>
      </w:pPr>
    </w:p>
    <w:p w14:paraId="7CDF1A2C" w14:textId="2DAD598D" w:rsidR="00D10F8E" w:rsidRPr="00273217" w:rsidRDefault="00B94B86" w:rsidP="00273217">
      <w:pPr>
        <w:jc w:val="center"/>
        <w:rPr>
          <w:b/>
          <w:bCs/>
          <w:i/>
          <w:sz w:val="48"/>
          <w:szCs w:val="4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7F601B" w:rsidRPr="007F601B">
        <w:rPr>
          <w:rFonts w:ascii="Arial" w:hAnsi="Arial" w:cs="Arial"/>
        </w:rPr>
        <w:t>376889</w:t>
      </w:r>
      <w:r w:rsidR="00311C3A" w:rsidRPr="00311C3A">
        <w:rPr>
          <w:rFonts w:ascii="Arial" w:hAnsi="Arial" w:cs="Arial"/>
        </w:rPr>
        <w:t xml:space="preserve"> </w:t>
      </w:r>
      <w:r w:rsidR="007F601B" w:rsidRPr="00C145D3">
        <w:rPr>
          <w:rFonts w:ascii="Arial" w:hAnsi="Arial" w:cs="Arial"/>
          <w:bCs/>
          <w:i/>
          <w:u w:val="single"/>
        </w:rPr>
        <w:t>Fulfillment: Beyond Engagement</w:t>
      </w:r>
      <w:r w:rsidR="009E77D2">
        <w:rPr>
          <w:rFonts w:ascii="Arial" w:hAnsi="Arial" w:cs="Arial"/>
          <w:bCs/>
          <w:u w:val="single"/>
        </w:rPr>
        <w:t xml:space="preserve"> </w:t>
      </w:r>
      <w:r w:rsidR="000B2A6A">
        <w:rPr>
          <w:rFonts w:ascii="Arial" w:hAnsi="Arial" w:cs="Arial"/>
          <w:szCs w:val="26"/>
        </w:rPr>
        <w:t xml:space="preserve">has been </w:t>
      </w:r>
      <w:r w:rsidR="00CD340B" w:rsidRPr="008A6C41">
        <w:rPr>
          <w:rFonts w:ascii="Arial" w:hAnsi="Arial" w:cs="Arial"/>
          <w:szCs w:val="28"/>
        </w:rPr>
        <w:t xml:space="preserve">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5D5702">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1" w:history="1">
        <w:r w:rsidRPr="008A6C41">
          <w:rPr>
            <w:rStyle w:val="Hyperlink"/>
            <w:rFonts w:ascii="Arial" w:hAnsi="Arial" w:cs="Arial"/>
            <w:szCs w:val="28"/>
          </w:rPr>
          <w:t>www.hrci.org</w:t>
        </w:r>
      </w:hyperlink>
      <w:r>
        <w:rPr>
          <w:rFonts w:ascii="Arial" w:hAnsi="Arial" w:cs="Arial"/>
          <w:sz w:val="28"/>
          <w:szCs w:val="28"/>
          <w:u w:val="single"/>
        </w:rPr>
        <w:t>.</w:t>
      </w:r>
    </w:p>
    <w:p w14:paraId="15FC149B" w14:textId="77777777" w:rsidR="001732F0" w:rsidRDefault="001732F0">
      <w:pPr>
        <w:rPr>
          <w:rFonts w:ascii="Arial" w:hAnsi="Arial" w:cs="Arial"/>
          <w:sz w:val="28"/>
          <w:szCs w:val="28"/>
          <w:u w:val="single"/>
        </w:rPr>
      </w:pPr>
    </w:p>
    <w:p w14:paraId="02AF3349" w14:textId="77777777" w:rsidR="001732F0" w:rsidRDefault="001732F0">
      <w:pPr>
        <w:rPr>
          <w:rFonts w:ascii="Arial" w:hAnsi="Arial" w:cs="Arial"/>
          <w:sz w:val="28"/>
          <w:szCs w:val="28"/>
          <w:u w:val="single"/>
        </w:rPr>
      </w:pPr>
    </w:p>
    <w:p w14:paraId="164F3B1C" w14:textId="77777777" w:rsidR="001732F0" w:rsidRDefault="001732F0">
      <w:pPr>
        <w:rPr>
          <w:rFonts w:ascii="Arial" w:hAnsi="Arial" w:cs="Arial"/>
          <w:sz w:val="28"/>
          <w:szCs w:val="28"/>
          <w:u w:val="single"/>
        </w:rPr>
      </w:pPr>
    </w:p>
    <w:p w14:paraId="789B4E81" w14:textId="77777777" w:rsidR="001732F0" w:rsidRDefault="001732F0">
      <w:pPr>
        <w:rPr>
          <w:rFonts w:ascii="Arial" w:hAnsi="Arial" w:cs="Arial"/>
          <w:sz w:val="28"/>
          <w:szCs w:val="28"/>
          <w:u w:val="single"/>
        </w:rPr>
      </w:pPr>
    </w:p>
    <w:p w14:paraId="791F9795" w14:textId="77777777" w:rsidR="00D10F8E" w:rsidRDefault="00D10F8E" w:rsidP="00D10F8E">
      <w:pPr>
        <w:jc w:val="center"/>
        <w:rPr>
          <w:b/>
          <w:sz w:val="52"/>
          <w:szCs w:val="52"/>
        </w:rPr>
      </w:pPr>
      <w:r w:rsidRPr="00C521DE">
        <w:rPr>
          <w:b/>
          <w:sz w:val="52"/>
          <w:szCs w:val="52"/>
        </w:rPr>
        <w:t>Certificate of Completion</w:t>
      </w:r>
    </w:p>
    <w:p w14:paraId="4C071E8C" w14:textId="77777777" w:rsidR="00D10F8E" w:rsidRPr="001F0E96" w:rsidRDefault="00D10F8E" w:rsidP="00D10F8E">
      <w:pPr>
        <w:jc w:val="center"/>
        <w:rPr>
          <w:b/>
          <w:sz w:val="28"/>
          <w:szCs w:val="52"/>
        </w:rPr>
      </w:pPr>
    </w:p>
    <w:p w14:paraId="482BBE98" w14:textId="792B89A7" w:rsidR="00D10F8E" w:rsidRPr="00C80C72" w:rsidRDefault="002316C9" w:rsidP="00D10F8E">
      <w:pPr>
        <w:jc w:val="center"/>
        <w:rPr>
          <w:sz w:val="48"/>
          <w:szCs w:val="48"/>
        </w:rPr>
      </w:pPr>
      <w:r>
        <w:rPr>
          <w:noProof/>
          <w:sz w:val="48"/>
          <w:szCs w:val="48"/>
        </w:rPr>
        <w:drawing>
          <wp:inline distT="0" distB="0" distL="0" distR="0" wp14:anchorId="351755F2" wp14:editId="7F7E60A4">
            <wp:extent cx="2252303" cy="170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7607" cy="1716560"/>
                    </a:xfrm>
                    <a:prstGeom prst="rect">
                      <a:avLst/>
                    </a:prstGeom>
                    <a:noFill/>
                  </pic:spPr>
                </pic:pic>
              </a:graphicData>
            </a:graphic>
          </wp:inline>
        </w:drawing>
      </w:r>
    </w:p>
    <w:p w14:paraId="513BAFF9" w14:textId="77777777" w:rsidR="00D10F8E" w:rsidRPr="008553A6" w:rsidRDefault="00D10F8E" w:rsidP="00D10F8E">
      <w:pPr>
        <w:jc w:val="center"/>
        <w:rPr>
          <w:szCs w:val="40"/>
        </w:rPr>
      </w:pPr>
    </w:p>
    <w:p w14:paraId="34FC6108" w14:textId="6C480253" w:rsidR="0018334A" w:rsidRDefault="007F601B" w:rsidP="008E34BF">
      <w:pPr>
        <w:jc w:val="center"/>
        <w:rPr>
          <w:b/>
          <w:bCs/>
          <w:i/>
          <w:sz w:val="48"/>
          <w:szCs w:val="48"/>
          <w:u w:val="single"/>
        </w:rPr>
      </w:pPr>
      <w:r w:rsidRPr="007F601B">
        <w:rPr>
          <w:b/>
          <w:bCs/>
          <w:i/>
          <w:sz w:val="48"/>
          <w:szCs w:val="48"/>
          <w:u w:val="single"/>
        </w:rPr>
        <w:t>Fulfillment: Beyond Engagement</w:t>
      </w:r>
    </w:p>
    <w:p w14:paraId="651479E3" w14:textId="77777777" w:rsidR="007F601B" w:rsidRDefault="007F601B" w:rsidP="008E34BF">
      <w:pPr>
        <w:jc w:val="center"/>
        <w:rPr>
          <w:b/>
          <w:sz w:val="48"/>
          <w:szCs w:val="48"/>
        </w:rPr>
      </w:pPr>
    </w:p>
    <w:p w14:paraId="3C8381A9" w14:textId="77777777" w:rsidR="007F601B" w:rsidRDefault="005369CD" w:rsidP="007F601B">
      <w:pPr>
        <w:jc w:val="center"/>
        <w:rPr>
          <w:b/>
          <w:sz w:val="48"/>
          <w:szCs w:val="48"/>
        </w:rPr>
      </w:pPr>
      <w:r>
        <w:rPr>
          <w:b/>
          <w:sz w:val="48"/>
          <w:szCs w:val="48"/>
        </w:rPr>
        <w:t xml:space="preserve">Speakers: </w:t>
      </w:r>
      <w:r w:rsidR="007F601B" w:rsidRPr="007F601B">
        <w:rPr>
          <w:b/>
          <w:sz w:val="48"/>
          <w:szCs w:val="48"/>
        </w:rPr>
        <w:t xml:space="preserve">WILLIAM A. SCHIEMANN, Principal &amp; CEO  </w:t>
      </w:r>
    </w:p>
    <w:p w14:paraId="784B120E" w14:textId="77777777" w:rsidR="007F601B" w:rsidRDefault="007F601B" w:rsidP="007F601B">
      <w:pPr>
        <w:jc w:val="center"/>
        <w:rPr>
          <w:b/>
          <w:sz w:val="48"/>
          <w:szCs w:val="48"/>
        </w:rPr>
      </w:pPr>
      <w:proofErr w:type="spellStart"/>
      <w:r w:rsidRPr="007F601B">
        <w:rPr>
          <w:b/>
          <w:sz w:val="48"/>
          <w:szCs w:val="48"/>
        </w:rPr>
        <w:t>Metrus</w:t>
      </w:r>
      <w:proofErr w:type="spellEnd"/>
      <w:r w:rsidRPr="007F601B">
        <w:rPr>
          <w:b/>
          <w:sz w:val="48"/>
          <w:szCs w:val="48"/>
        </w:rPr>
        <w:t xml:space="preserve"> Group</w:t>
      </w:r>
    </w:p>
    <w:p w14:paraId="74B17F05" w14:textId="0DBCF03E" w:rsidR="00CB7BAF" w:rsidRPr="00D10F8E" w:rsidRDefault="005369CD" w:rsidP="007F601B">
      <w:pPr>
        <w:jc w:val="center"/>
        <w:rPr>
          <w:b/>
          <w:bCs/>
          <w:color w:val="000000"/>
          <w:sz w:val="40"/>
        </w:rPr>
      </w:pPr>
      <w:r w:rsidRPr="0069171C">
        <w:rPr>
          <w:b/>
          <w:sz w:val="48"/>
          <w:szCs w:val="48"/>
        </w:rPr>
        <w:t xml:space="preserve">Date: </w:t>
      </w:r>
      <w:r w:rsidR="007F601B">
        <w:rPr>
          <w:b/>
          <w:sz w:val="48"/>
          <w:szCs w:val="48"/>
        </w:rPr>
        <w:t>February 21</w:t>
      </w:r>
      <w:r>
        <w:rPr>
          <w:b/>
          <w:sz w:val="48"/>
          <w:szCs w:val="48"/>
        </w:rPr>
        <w:t>, 2019</w:t>
      </w:r>
    </w:p>
    <w:p w14:paraId="5862D7DA" w14:textId="77777777" w:rsidR="00CF609D" w:rsidRPr="00952BF1" w:rsidRDefault="00CF609D" w:rsidP="008A6C41">
      <w:pPr>
        <w:jc w:val="both"/>
        <w:rPr>
          <w:b/>
          <w:bCs/>
          <w:color w:val="000000"/>
          <w:sz w:val="22"/>
        </w:rPr>
      </w:pPr>
    </w:p>
    <w:p w14:paraId="62FFBBE8" w14:textId="77777777" w:rsidR="003A2210" w:rsidRPr="003A2210" w:rsidRDefault="003A2210" w:rsidP="003A2210">
      <w:pPr>
        <w:jc w:val="both"/>
        <w:rPr>
          <w:b/>
          <w:bCs/>
          <w:color w:val="000000"/>
          <w:sz w:val="2"/>
        </w:rPr>
      </w:pPr>
    </w:p>
    <w:p w14:paraId="07D89AD6" w14:textId="57D872E0" w:rsidR="00D10F8E" w:rsidRPr="00C521DE" w:rsidRDefault="00D10F8E" w:rsidP="00D10F8E">
      <w:pPr>
        <w:jc w:val="center"/>
        <w:rPr>
          <w:i/>
          <w:sz w:val="48"/>
          <w:szCs w:val="48"/>
        </w:rPr>
      </w:pPr>
      <w:r w:rsidRPr="00C521DE">
        <w:rPr>
          <w:i/>
          <w:sz w:val="48"/>
          <w:szCs w:val="48"/>
        </w:rPr>
        <w:t>Participant attended SHRM Chapter</w:t>
      </w:r>
      <w:r w:rsidR="00F41FBC">
        <w:rPr>
          <w:i/>
          <w:sz w:val="48"/>
          <w:szCs w:val="48"/>
        </w:rPr>
        <w:t xml:space="preserve"> </w:t>
      </w:r>
      <w:r w:rsidRPr="00C521DE">
        <w:rPr>
          <w:i/>
          <w:sz w:val="48"/>
          <w:szCs w:val="48"/>
        </w:rPr>
        <w:t>260 dinner meeting and received:</w:t>
      </w:r>
    </w:p>
    <w:p w14:paraId="1BB8B845" w14:textId="77777777" w:rsidR="00D10F8E" w:rsidRPr="00952BF1" w:rsidRDefault="00D10F8E" w:rsidP="00D10F8E">
      <w:pPr>
        <w:jc w:val="center"/>
        <w:rPr>
          <w:sz w:val="6"/>
          <w:szCs w:val="48"/>
          <w:u w:val="single"/>
        </w:rPr>
      </w:pPr>
    </w:p>
    <w:p w14:paraId="1881EF35" w14:textId="77777777" w:rsidR="006E6DB3" w:rsidRPr="00952BF1" w:rsidRDefault="006E6DB3" w:rsidP="00D10F8E">
      <w:pPr>
        <w:jc w:val="center"/>
        <w:rPr>
          <w:b/>
          <w:sz w:val="28"/>
          <w:szCs w:val="48"/>
          <w:u w:val="single"/>
        </w:rPr>
      </w:pPr>
    </w:p>
    <w:p w14:paraId="4BC28A50" w14:textId="77777777"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14:paraId="0140F289" w14:textId="77777777"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657B3089" wp14:editId="4201ED68">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5EFD8F5D" wp14:editId="4071C1CB">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p>
    <w:p w14:paraId="33A53295" w14:textId="77777777" w:rsidR="00D10F8E" w:rsidRDefault="000B2A6A" w:rsidP="00D10F8E">
      <w:pPr>
        <w:jc w:val="center"/>
      </w:pPr>
      <w:r>
        <w:t xml:space="preserve"> </w:t>
      </w:r>
    </w:p>
    <w:p w14:paraId="63925C8A" w14:textId="77777777" w:rsidR="00D10F8E" w:rsidRDefault="00D10F8E" w:rsidP="00D10F8E">
      <w:pPr>
        <w:jc w:val="center"/>
      </w:pPr>
    </w:p>
    <w:p w14:paraId="00F4FA62" w14:textId="77777777" w:rsidR="000B2A6A" w:rsidRDefault="000B2A6A" w:rsidP="00D10F8E">
      <w:pPr>
        <w:jc w:val="center"/>
      </w:pPr>
    </w:p>
    <w:p w14:paraId="7F25AE8D" w14:textId="77777777" w:rsidR="006F1428" w:rsidRDefault="006F1428" w:rsidP="006F1428">
      <w:pPr>
        <w:jc w:val="center"/>
        <w:rPr>
          <w:rFonts w:ascii="Arial" w:hAnsi="Arial" w:cs="Arial"/>
          <w:szCs w:val="26"/>
        </w:rPr>
      </w:pPr>
    </w:p>
    <w:p w14:paraId="0123EEF3" w14:textId="77777777" w:rsidR="006F1428" w:rsidRDefault="006F1428" w:rsidP="006F1428">
      <w:pPr>
        <w:jc w:val="center"/>
        <w:rPr>
          <w:rFonts w:ascii="Arial" w:hAnsi="Arial" w:cs="Arial"/>
          <w:szCs w:val="26"/>
        </w:rPr>
      </w:pPr>
    </w:p>
    <w:p w14:paraId="51362E1C" w14:textId="72814D3D" w:rsidR="00B94B86" w:rsidRPr="007F601B" w:rsidRDefault="00D10F8E" w:rsidP="005369CD">
      <w:pPr>
        <w:rPr>
          <w:rFonts w:ascii="Arial" w:hAnsi="Arial" w:cs="Arial"/>
          <w:b/>
          <w:bCs/>
          <w:i/>
          <w:u w:val="single"/>
        </w:rPr>
      </w:pPr>
      <w:r w:rsidRPr="008A6C41">
        <w:rPr>
          <w:rFonts w:ascii="Arial" w:hAnsi="Arial" w:cs="Arial"/>
          <w:szCs w:val="26"/>
        </w:rPr>
        <w:t>This program, ACTIVITY</w:t>
      </w:r>
      <w:r w:rsidR="00600166">
        <w:rPr>
          <w:rFonts w:ascii="Arial" w:hAnsi="Arial" w:cs="Arial"/>
          <w:szCs w:val="26"/>
        </w:rPr>
        <w:t xml:space="preserve"> </w:t>
      </w:r>
      <w:r w:rsidR="007F601B" w:rsidRPr="007F601B">
        <w:rPr>
          <w:rFonts w:ascii="Arial" w:hAnsi="Arial" w:cs="Arial"/>
          <w:szCs w:val="26"/>
        </w:rPr>
        <w:t>19-YVRZW</w:t>
      </w:r>
      <w:r w:rsidR="007F601B">
        <w:rPr>
          <w:rFonts w:ascii="Arial" w:hAnsi="Arial" w:cs="Arial"/>
          <w:szCs w:val="26"/>
        </w:rPr>
        <w:t xml:space="preserve"> </w:t>
      </w:r>
      <w:r w:rsidR="007F601B" w:rsidRPr="007F601B">
        <w:rPr>
          <w:rFonts w:ascii="Arial" w:hAnsi="Arial" w:cs="Arial"/>
          <w:bCs/>
          <w:i/>
          <w:u w:val="single"/>
        </w:rPr>
        <w:t>Fulfillment: Beyond Engagement</w:t>
      </w:r>
      <w:r w:rsidR="007F601B">
        <w:rPr>
          <w:rFonts w:ascii="Arial" w:hAnsi="Arial" w:cs="Arial"/>
          <w:b/>
          <w:bCs/>
          <w:i/>
          <w:u w:val="single"/>
        </w:rPr>
        <w:t xml:space="preserve"> </w:t>
      </w:r>
      <w:r w:rsidRPr="008A6C41">
        <w:rPr>
          <w:rFonts w:ascii="Arial" w:hAnsi="Arial" w:cs="Arial"/>
          <w:szCs w:val="26"/>
        </w:rPr>
        <w:t>has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3"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7F601B" w:rsidSect="00882EA3">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DB31C" w14:textId="77777777" w:rsidR="00387B7B" w:rsidRDefault="00387B7B" w:rsidP="0072076C">
      <w:r>
        <w:separator/>
      </w:r>
    </w:p>
  </w:endnote>
  <w:endnote w:type="continuationSeparator" w:id="0">
    <w:p w14:paraId="694E077E" w14:textId="77777777" w:rsidR="00387B7B" w:rsidRDefault="00387B7B"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D151" w14:textId="77777777"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C2F7" w14:textId="77777777"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B121" w14:textId="77777777"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0E9BB" w14:textId="77777777" w:rsidR="00387B7B" w:rsidRDefault="00387B7B" w:rsidP="0072076C">
      <w:r>
        <w:separator/>
      </w:r>
    </w:p>
  </w:footnote>
  <w:footnote w:type="continuationSeparator" w:id="0">
    <w:p w14:paraId="0F764531" w14:textId="77777777" w:rsidR="00387B7B" w:rsidRDefault="00387B7B"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8E53" w14:textId="77777777"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B875" w14:textId="77777777"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4CDE" w14:textId="77777777"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32F0"/>
    <w:rsid w:val="00176402"/>
    <w:rsid w:val="0018217D"/>
    <w:rsid w:val="0018334A"/>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16C9"/>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67ABB"/>
    <w:rsid w:val="00273217"/>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1C3A"/>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1EEE"/>
    <w:rsid w:val="0036512C"/>
    <w:rsid w:val="00367EB1"/>
    <w:rsid w:val="00371CEF"/>
    <w:rsid w:val="00374752"/>
    <w:rsid w:val="00375054"/>
    <w:rsid w:val="00375468"/>
    <w:rsid w:val="00377C27"/>
    <w:rsid w:val="00382B06"/>
    <w:rsid w:val="00387B7B"/>
    <w:rsid w:val="00393EDA"/>
    <w:rsid w:val="003975B2"/>
    <w:rsid w:val="0039767A"/>
    <w:rsid w:val="003A0B55"/>
    <w:rsid w:val="003A2210"/>
    <w:rsid w:val="003A2BC7"/>
    <w:rsid w:val="003C105A"/>
    <w:rsid w:val="003C1EE2"/>
    <w:rsid w:val="003C5B3D"/>
    <w:rsid w:val="003C65A8"/>
    <w:rsid w:val="003D09DF"/>
    <w:rsid w:val="003D2445"/>
    <w:rsid w:val="003D264C"/>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369CD"/>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D5702"/>
    <w:rsid w:val="005E5316"/>
    <w:rsid w:val="005F12D9"/>
    <w:rsid w:val="005F1596"/>
    <w:rsid w:val="005F1603"/>
    <w:rsid w:val="00600166"/>
    <w:rsid w:val="0060131F"/>
    <w:rsid w:val="00602709"/>
    <w:rsid w:val="00604411"/>
    <w:rsid w:val="006073C5"/>
    <w:rsid w:val="00607623"/>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0EA4"/>
    <w:rsid w:val="006E6DB3"/>
    <w:rsid w:val="006E70C5"/>
    <w:rsid w:val="006E719F"/>
    <w:rsid w:val="006F02A4"/>
    <w:rsid w:val="006F1428"/>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01B"/>
    <w:rsid w:val="007F687A"/>
    <w:rsid w:val="008053BB"/>
    <w:rsid w:val="0081102D"/>
    <w:rsid w:val="008110F8"/>
    <w:rsid w:val="008138E2"/>
    <w:rsid w:val="00815021"/>
    <w:rsid w:val="00816C76"/>
    <w:rsid w:val="00816EC7"/>
    <w:rsid w:val="00820986"/>
    <w:rsid w:val="0082244D"/>
    <w:rsid w:val="008265E5"/>
    <w:rsid w:val="008412C1"/>
    <w:rsid w:val="00846E22"/>
    <w:rsid w:val="00851DD9"/>
    <w:rsid w:val="008538C2"/>
    <w:rsid w:val="00854C9E"/>
    <w:rsid w:val="008553A6"/>
    <w:rsid w:val="00861622"/>
    <w:rsid w:val="00865A88"/>
    <w:rsid w:val="0086696C"/>
    <w:rsid w:val="0087332B"/>
    <w:rsid w:val="00880613"/>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D6A5C"/>
    <w:rsid w:val="008E0C35"/>
    <w:rsid w:val="008E3352"/>
    <w:rsid w:val="008E34BF"/>
    <w:rsid w:val="008F2402"/>
    <w:rsid w:val="008F410E"/>
    <w:rsid w:val="008F487C"/>
    <w:rsid w:val="008F4E86"/>
    <w:rsid w:val="008F5087"/>
    <w:rsid w:val="008F5C5E"/>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C76FE"/>
    <w:rsid w:val="009D0B24"/>
    <w:rsid w:val="009E01CD"/>
    <w:rsid w:val="009E26B0"/>
    <w:rsid w:val="009E77D2"/>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5D3"/>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609D"/>
    <w:rsid w:val="00CF66FA"/>
    <w:rsid w:val="00CF6882"/>
    <w:rsid w:val="00D005E4"/>
    <w:rsid w:val="00D01F15"/>
    <w:rsid w:val="00D04230"/>
    <w:rsid w:val="00D05D1B"/>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A4F6F"/>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1FBC"/>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A6F90"/>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490747402754f749ceca6187c14edb7@Open-Xchange" TargetMode="External"/><Relationship Id="rId13" Type="http://schemas.openxmlformats.org/officeDocument/2006/relationships/hyperlink" Target="http://www.shrm.org/certificatio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rci.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2017-10-19T14:16:00Z</cp:lastPrinted>
  <dcterms:created xsi:type="dcterms:W3CDTF">2019-02-20T19:34:00Z</dcterms:created>
  <dcterms:modified xsi:type="dcterms:W3CDTF">2019-02-20T19:34:00Z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