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0B2A6A" w:rsidRDefault="00267ABB" w:rsidP="000B2A6A">
      <w:pPr>
        <w:jc w:val="center"/>
        <w:rPr>
          <w:b/>
          <w:bCs/>
          <w:i/>
          <w:sz w:val="52"/>
          <w:szCs w:val="52"/>
          <w:u w:val="single"/>
        </w:rPr>
      </w:pPr>
      <w:r>
        <w:rPr>
          <w:b/>
          <w:bCs/>
          <w:i/>
          <w:sz w:val="52"/>
          <w:szCs w:val="52"/>
          <w:u w:val="single"/>
        </w:rPr>
        <w:t>ADAPTING TO CHANGE</w:t>
      </w:r>
    </w:p>
    <w:p w:rsidR="000B2A6A" w:rsidRDefault="000B2A6A" w:rsidP="000B2A6A">
      <w:pPr>
        <w:jc w:val="center"/>
        <w:rPr>
          <w:b/>
          <w:bCs/>
          <w:i/>
          <w:sz w:val="52"/>
          <w:szCs w:val="52"/>
          <w:u w:val="single"/>
        </w:rPr>
      </w:pPr>
    </w:p>
    <w:p w:rsidR="00CB7BAF" w:rsidRDefault="007916AB" w:rsidP="000B2A6A">
      <w:pPr>
        <w:jc w:val="center"/>
        <w:rPr>
          <w:b/>
          <w:sz w:val="44"/>
          <w:szCs w:val="44"/>
        </w:rPr>
      </w:pPr>
      <w:r w:rsidRPr="00D328C5">
        <w:rPr>
          <w:b/>
          <w:sz w:val="48"/>
          <w:szCs w:val="48"/>
        </w:rPr>
        <w:t>Speaker</w:t>
      </w:r>
      <w:r w:rsidR="00952BF1">
        <w:rPr>
          <w:b/>
          <w:sz w:val="48"/>
          <w:szCs w:val="48"/>
        </w:rPr>
        <w:t>s</w:t>
      </w:r>
      <w:r w:rsidRPr="00D328C5">
        <w:rPr>
          <w:b/>
          <w:sz w:val="48"/>
          <w:szCs w:val="48"/>
        </w:rPr>
        <w:t>:</w:t>
      </w:r>
      <w:r w:rsidRPr="003A2210">
        <w:rPr>
          <w:b/>
          <w:sz w:val="44"/>
          <w:szCs w:val="44"/>
        </w:rPr>
        <w:tab/>
      </w:r>
      <w:r w:rsidR="000B2A6A">
        <w:rPr>
          <w:b/>
          <w:sz w:val="44"/>
          <w:szCs w:val="44"/>
        </w:rPr>
        <w:t xml:space="preserve"> </w:t>
      </w:r>
      <w:r w:rsidR="00267ABB">
        <w:rPr>
          <w:b/>
          <w:sz w:val="44"/>
          <w:szCs w:val="44"/>
        </w:rPr>
        <w:t>Anita Zinsmeister</w:t>
      </w:r>
      <w:r w:rsidR="00CB7BAF" w:rsidRPr="00CB7BAF">
        <w:rPr>
          <w:b/>
          <w:sz w:val="44"/>
          <w:szCs w:val="44"/>
        </w:rPr>
        <w:t xml:space="preserve">                  </w:t>
      </w:r>
    </w:p>
    <w:p w:rsidR="00D95E56" w:rsidRDefault="00267ABB" w:rsidP="000B2A6A">
      <w:pPr>
        <w:jc w:val="center"/>
        <w:rPr>
          <w:i/>
          <w:sz w:val="40"/>
          <w:szCs w:val="44"/>
        </w:rPr>
      </w:pPr>
      <w:r>
        <w:rPr>
          <w:b/>
          <w:sz w:val="44"/>
          <w:szCs w:val="44"/>
        </w:rPr>
        <w:t>Dale Carnegie Central and Southern NJ</w:t>
      </w:r>
    </w:p>
    <w:p w:rsidR="00952BF1" w:rsidRPr="00952BF1" w:rsidRDefault="00952BF1" w:rsidP="00952BF1">
      <w:pPr>
        <w:ind w:left="2160"/>
        <w:rPr>
          <w:rFonts w:ascii="Verdana" w:hAnsi="Verdana"/>
          <w:i/>
          <w:sz w:val="32"/>
        </w:rPr>
      </w:pPr>
    </w:p>
    <w:p w:rsidR="007916AB" w:rsidRPr="00D10F8E" w:rsidRDefault="007916AB" w:rsidP="00CB7BAF">
      <w:pPr>
        <w:ind w:firstLine="720"/>
        <w:jc w:val="both"/>
        <w:rPr>
          <w:b/>
          <w:bCs/>
          <w:color w:val="000000"/>
          <w:sz w:val="40"/>
        </w:rPr>
      </w:pPr>
      <w:r w:rsidRPr="0069171C">
        <w:rPr>
          <w:b/>
          <w:sz w:val="48"/>
          <w:szCs w:val="48"/>
        </w:rPr>
        <w:t xml:space="preserve">Date: </w:t>
      </w:r>
      <w:r w:rsidRPr="0069171C">
        <w:rPr>
          <w:b/>
          <w:sz w:val="48"/>
          <w:szCs w:val="48"/>
        </w:rPr>
        <w:tab/>
      </w:r>
      <w:r>
        <w:rPr>
          <w:b/>
          <w:sz w:val="48"/>
          <w:szCs w:val="48"/>
        </w:rPr>
        <w:tab/>
      </w:r>
      <w:r w:rsidR="00267ABB">
        <w:rPr>
          <w:b/>
          <w:sz w:val="48"/>
          <w:szCs w:val="48"/>
        </w:rPr>
        <w:t>May 18</w:t>
      </w:r>
      <w:r w:rsidR="000B2A6A">
        <w:rPr>
          <w:b/>
          <w:sz w:val="48"/>
          <w:szCs w:val="48"/>
        </w:rPr>
        <w:t>, 2017</w:t>
      </w:r>
      <w:r w:rsidR="00257E2B">
        <w:rPr>
          <w:b/>
          <w:sz w:val="48"/>
          <w:szCs w:val="48"/>
        </w:rPr>
        <w:t xml:space="preserve"> </w:t>
      </w:r>
      <w:r w:rsidR="00257E2B" w:rsidRPr="00257E2B">
        <w:rPr>
          <w:b/>
          <w:color w:val="FF0000"/>
          <w:sz w:val="48"/>
          <w:szCs w:val="48"/>
        </w:rPr>
        <w:t>(use 6/15/17 when filing re-certification – speaker switched date)</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CB7BAF" w:rsidRPr="00CB7BAF">
        <w:t xml:space="preserve"> </w:t>
      </w:r>
      <w:r w:rsidR="00267ABB">
        <w:rPr>
          <w:rFonts w:ascii="Arial" w:hAnsi="Arial" w:cs="Arial"/>
          <w:szCs w:val="28"/>
        </w:rPr>
        <w:t>294744</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267ABB">
        <w:rPr>
          <w:rFonts w:ascii="Arial" w:hAnsi="Arial" w:cs="Arial"/>
          <w:szCs w:val="26"/>
        </w:rPr>
        <w:t>Adapting to Change</w:t>
      </w:r>
      <w:r w:rsidR="000B2A6A">
        <w:rPr>
          <w:rFonts w:ascii="Arial" w:hAnsi="Arial" w:cs="Arial"/>
          <w:szCs w:val="26"/>
        </w:rPr>
        <w:t xml:space="preserve">” 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267ABB">
        <w:rPr>
          <w:rFonts w:ascii="Arial" w:hAnsi="Arial" w:cs="Arial"/>
          <w:szCs w:val="28"/>
        </w:rPr>
        <w:t>Business</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Pr="00952BF1" w:rsidRDefault="007D223F" w:rsidP="00D10F8E">
      <w:pPr>
        <w:jc w:val="center"/>
        <w:rPr>
          <w:b/>
          <w:sz w:val="40"/>
          <w:szCs w:val="52"/>
        </w:rPr>
      </w:pPr>
    </w:p>
    <w:p w:rsidR="000B2A6A" w:rsidRDefault="000B2A6A"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D10F8E" w:rsidRPr="008553A6" w:rsidRDefault="00D10F8E" w:rsidP="00D10F8E">
      <w:pPr>
        <w:jc w:val="center"/>
        <w:rPr>
          <w:szCs w:val="40"/>
        </w:rPr>
      </w:pPr>
    </w:p>
    <w:p w:rsidR="000B2A6A" w:rsidRDefault="00267ABB" w:rsidP="000B2A6A">
      <w:pPr>
        <w:jc w:val="center"/>
        <w:rPr>
          <w:b/>
          <w:bCs/>
          <w:i/>
          <w:sz w:val="52"/>
          <w:szCs w:val="52"/>
          <w:u w:val="single"/>
        </w:rPr>
      </w:pPr>
      <w:r>
        <w:rPr>
          <w:b/>
          <w:bCs/>
          <w:i/>
          <w:sz w:val="52"/>
          <w:szCs w:val="52"/>
          <w:u w:val="single"/>
        </w:rPr>
        <w:t>ADAPTING TO CHANGE</w:t>
      </w:r>
    </w:p>
    <w:p w:rsidR="000B2A6A" w:rsidRDefault="000B2A6A" w:rsidP="000B2A6A">
      <w:pPr>
        <w:jc w:val="center"/>
        <w:rPr>
          <w:b/>
          <w:bCs/>
          <w:i/>
          <w:sz w:val="52"/>
          <w:szCs w:val="52"/>
          <w:u w:val="single"/>
        </w:rPr>
      </w:pPr>
    </w:p>
    <w:p w:rsidR="00CB7BAF" w:rsidRDefault="000B2A6A" w:rsidP="00CB7BAF">
      <w:pPr>
        <w:jc w:val="center"/>
        <w:rPr>
          <w:b/>
          <w:sz w:val="44"/>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w:t>
      </w:r>
      <w:r w:rsidR="00267ABB">
        <w:rPr>
          <w:b/>
          <w:sz w:val="44"/>
          <w:szCs w:val="44"/>
        </w:rPr>
        <w:t>Anita Zinsmeister</w:t>
      </w:r>
      <w:r w:rsidR="00CB7BAF" w:rsidRPr="00CB7BAF">
        <w:rPr>
          <w:b/>
          <w:sz w:val="44"/>
          <w:szCs w:val="44"/>
        </w:rPr>
        <w:t xml:space="preserve">                  </w:t>
      </w:r>
    </w:p>
    <w:p w:rsidR="00CB7BAF" w:rsidRDefault="00267ABB" w:rsidP="00CB7BAF">
      <w:pPr>
        <w:jc w:val="center"/>
        <w:rPr>
          <w:i/>
          <w:sz w:val="40"/>
          <w:szCs w:val="44"/>
        </w:rPr>
      </w:pPr>
      <w:r>
        <w:rPr>
          <w:b/>
          <w:sz w:val="44"/>
          <w:szCs w:val="44"/>
        </w:rPr>
        <w:t>Dale Carnegie Central &amp; Southern NJ</w:t>
      </w:r>
    </w:p>
    <w:p w:rsidR="00CB7BAF" w:rsidRPr="00952BF1" w:rsidRDefault="00CB7BAF" w:rsidP="00CB7BAF">
      <w:pPr>
        <w:ind w:left="2160"/>
        <w:rPr>
          <w:rFonts w:ascii="Verdana" w:hAnsi="Verdana"/>
          <w:i/>
          <w:sz w:val="32"/>
        </w:rPr>
      </w:pPr>
    </w:p>
    <w:p w:rsidR="00CB7BAF" w:rsidRPr="00D10F8E" w:rsidRDefault="00CB7BAF" w:rsidP="00CB7BAF">
      <w:pPr>
        <w:ind w:firstLine="720"/>
        <w:jc w:val="both"/>
        <w:rPr>
          <w:b/>
          <w:bCs/>
          <w:color w:val="000000"/>
          <w:sz w:val="40"/>
        </w:rPr>
      </w:pPr>
      <w:r w:rsidRPr="0069171C">
        <w:rPr>
          <w:b/>
          <w:sz w:val="48"/>
          <w:szCs w:val="48"/>
        </w:rPr>
        <w:t xml:space="preserve">Date: </w:t>
      </w:r>
      <w:r w:rsidRPr="0069171C">
        <w:rPr>
          <w:b/>
          <w:sz w:val="48"/>
          <w:szCs w:val="48"/>
        </w:rPr>
        <w:tab/>
      </w:r>
      <w:r w:rsidR="00267ABB">
        <w:rPr>
          <w:b/>
          <w:sz w:val="48"/>
          <w:szCs w:val="48"/>
        </w:rPr>
        <w:tab/>
        <w:t>May 18</w:t>
      </w:r>
      <w:r>
        <w:rPr>
          <w:b/>
          <w:sz w:val="48"/>
          <w:szCs w:val="48"/>
        </w:rPr>
        <w:t>, 2017</w:t>
      </w:r>
      <w:r w:rsidR="00257E2B" w:rsidRPr="00257E2B">
        <w:rPr>
          <w:b/>
          <w:color w:val="FF0000"/>
          <w:sz w:val="48"/>
          <w:szCs w:val="48"/>
        </w:rPr>
        <w:t>(use 6/15/17 when filing re-certification – speaker switched date)</w:t>
      </w:r>
    </w:p>
    <w:p w:rsidR="00CF609D" w:rsidRPr="00952BF1" w:rsidRDefault="00CF609D" w:rsidP="008A6C41">
      <w:pPr>
        <w:jc w:val="both"/>
        <w:rPr>
          <w:b/>
          <w:bCs/>
          <w:color w:val="000000"/>
          <w:sz w:val="22"/>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267ABB">
        <w:rPr>
          <w:rFonts w:ascii="Arial" w:hAnsi="Arial" w:cs="Arial"/>
          <w:szCs w:val="26"/>
        </w:rPr>
        <w:t>#</w:t>
      </w:r>
      <w:r w:rsidR="003E55F3">
        <w:rPr>
          <w:rFonts w:ascii="Arial" w:hAnsi="Arial" w:cs="Arial"/>
          <w:szCs w:val="26"/>
        </w:rPr>
        <w:t xml:space="preserve"> </w:t>
      </w:r>
      <w:bookmarkStart w:id="0" w:name="_GoBack"/>
      <w:bookmarkEnd w:id="0"/>
      <w:r w:rsidR="003E55F3" w:rsidRPr="003E55F3">
        <w:rPr>
          <w:rFonts w:ascii="Tahoma" w:hAnsi="Tahoma" w:cs="Tahoma"/>
          <w:color w:val="000000"/>
          <w:sz w:val="22"/>
          <w:szCs w:val="22"/>
        </w:rPr>
        <w:t>17-OC9YB</w:t>
      </w:r>
      <w:r w:rsidR="00421922" w:rsidRPr="008A6C41">
        <w:rPr>
          <w:rFonts w:ascii="Arial" w:hAnsi="Arial" w:cs="Arial"/>
          <w:szCs w:val="26"/>
        </w:rPr>
        <w:t xml:space="preserve">, </w:t>
      </w:r>
      <w:r w:rsidR="007D223F" w:rsidRPr="008A6C41">
        <w:rPr>
          <w:rFonts w:ascii="Arial" w:hAnsi="Arial" w:cs="Arial"/>
          <w:szCs w:val="26"/>
        </w:rPr>
        <w:t>“</w:t>
      </w:r>
      <w:r w:rsidR="00267ABB">
        <w:rPr>
          <w:rFonts w:ascii="Arial" w:hAnsi="Arial" w:cs="Arial"/>
          <w:szCs w:val="26"/>
        </w:rPr>
        <w:t>Adapting to Change</w:t>
      </w:r>
      <w:r w:rsidR="00952BF1" w:rsidRPr="008A6C41">
        <w:rPr>
          <w:rFonts w:ascii="Arial" w:hAnsi="Arial" w:cs="Arial"/>
          <w:szCs w:val="28"/>
        </w:rPr>
        <w:t>”</w:t>
      </w:r>
      <w:r w:rsidR="00CF609D">
        <w:rPr>
          <w:rFonts w:ascii="Arial" w:hAnsi="Arial" w:cs="Arial"/>
          <w:szCs w:val="28"/>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3F" w:rsidRDefault="00CE523F" w:rsidP="0072076C">
      <w:r>
        <w:separator/>
      </w:r>
    </w:p>
  </w:endnote>
  <w:endnote w:type="continuationSeparator" w:id="0">
    <w:p w:rsidR="00CE523F" w:rsidRDefault="00CE523F"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3F" w:rsidRDefault="00CE523F" w:rsidP="0072076C">
      <w:r>
        <w:separator/>
      </w:r>
    </w:p>
  </w:footnote>
  <w:footnote w:type="continuationSeparator" w:id="0">
    <w:p w:rsidR="00CE523F" w:rsidRDefault="00CE523F"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57E2B"/>
    <w:rsid w:val="00262C2C"/>
    <w:rsid w:val="002630CB"/>
    <w:rsid w:val="00264B69"/>
    <w:rsid w:val="00265DFF"/>
    <w:rsid w:val="00267ABB"/>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E55F3"/>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3907"/>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E523F"/>
    <w:rsid w:val="00CF04D4"/>
    <w:rsid w:val="00CF609D"/>
    <w:rsid w:val="00CF66FA"/>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2014-09-17T20:53:00Z</cp:lastPrinted>
  <dcterms:created xsi:type="dcterms:W3CDTF">2018-07-30T20:43:00Z</dcterms:created>
  <dcterms:modified xsi:type="dcterms:W3CDTF">2018-07-30T20:43:00Z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